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66140F6F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E0417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2D0BD4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29471881" w:rsidR="00246DB9" w:rsidRPr="00D5152C" w:rsidRDefault="00834227" w:rsidP="00002D17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65453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ՀՀԿԳՄՍՆԷԱՃԱՊՁԲ-25/</w:t>
            </w:r>
            <w:r w:rsidR="002D0BD4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208</w:t>
            </w:r>
          </w:p>
        </w:tc>
      </w:tr>
      <w:tr w:rsidR="00A765AF" w:rsidRPr="002D0BD4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15C7A6FE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2D0BD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16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2D0BD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12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2D0BD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4008A55F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7CE908B6" w:rsidR="00D335CE" w:rsidRPr="0038265B" w:rsidRDefault="00834227" w:rsidP="002D0BD4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2D0BD4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Арман Ераносян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06504A20" w:rsidR="00EF03C8" w:rsidRPr="008C1A73" w:rsidRDefault="008C1A73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Цолак Акобян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2D0BD4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56B5A97A" w:rsidR="00834227" w:rsidRPr="00A765AF" w:rsidRDefault="00834227" w:rsidP="00A438B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</w:t>
            </w:r>
            <w:r w:rsidR="006545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-25/</w:t>
            </w:r>
            <w:r w:rsidR="002D0BD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208</w:t>
            </w:r>
            <w:bookmarkStart w:id="0" w:name="_GoBack"/>
            <w:bookmarkEnd w:id="0"/>
            <w:r w:rsidR="0053018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2D0BD4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2D0BD4" w:rsidRPr="00654537" w14:paraId="678E966A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5585B6C" w14:textId="1626AC82" w:rsidR="002D0BD4" w:rsidRPr="0054600E" w:rsidRDefault="002D0BD4" w:rsidP="002D0BD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B81F1E" w14:textId="3FB437CA" w:rsidR="002D0BD4" w:rsidRPr="00CA003C" w:rsidRDefault="002D0BD4" w:rsidP="002D0BD4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r w:rsidRPr="00F768BE">
              <w:t xml:space="preserve">«ՄԵԳԱ ՍԹՈՐ» ՍՊԸ  </w:t>
            </w:r>
          </w:p>
        </w:tc>
      </w:tr>
      <w:tr w:rsidR="002D0BD4" w:rsidRPr="002D0BD4" w14:paraId="667BE783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5F6D44" w14:textId="3A6D7CC2" w:rsidR="002D0BD4" w:rsidRDefault="002D0BD4" w:rsidP="002D0BD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EF9D8C" w14:textId="778B4FDF" w:rsidR="002D0BD4" w:rsidRPr="00CA003C" w:rsidRDefault="002D0BD4" w:rsidP="002D0BD4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F768BE">
              <w:t>Սպորտ</w:t>
            </w:r>
            <w:proofErr w:type="spellEnd"/>
            <w:r w:rsidRPr="00F768BE">
              <w:t xml:space="preserve"> </w:t>
            </w:r>
            <w:proofErr w:type="spellStart"/>
            <w:r w:rsidRPr="00F768BE">
              <w:t>Սիթի</w:t>
            </w:r>
            <w:proofErr w:type="spellEnd"/>
            <w:r w:rsidRPr="00F768BE">
              <w:t xml:space="preserve"> ՍՊԸ  </w:t>
            </w:r>
          </w:p>
        </w:tc>
      </w:tr>
      <w:tr w:rsidR="002D0BD4" w:rsidRPr="00CA003C" w14:paraId="25A9E391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C8F4DD" w14:textId="1557F519" w:rsidR="002D0BD4" w:rsidRDefault="002D0BD4" w:rsidP="002D0BD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6667D3" w14:textId="04740225" w:rsidR="002D0BD4" w:rsidRPr="00CA003C" w:rsidRDefault="002D0BD4" w:rsidP="002D0BD4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F768BE">
              <w:t>Լայթսպորտ</w:t>
            </w:r>
            <w:proofErr w:type="spellEnd"/>
            <w:r w:rsidRPr="00F768BE">
              <w:t xml:space="preserve"> ՍՊԸ  </w:t>
            </w:r>
          </w:p>
        </w:tc>
      </w:tr>
      <w:tr w:rsidR="002D0BD4" w:rsidRPr="00654537" w14:paraId="74FE32AF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D2B4187" w14:textId="6A6272A8" w:rsidR="002D0BD4" w:rsidRDefault="002D0BD4" w:rsidP="002D0BD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7DB7BA" w14:textId="4B5A2119" w:rsidR="002D0BD4" w:rsidRPr="00CA003C" w:rsidRDefault="002D0BD4" w:rsidP="002D0BD4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 w:rsidRPr="00F768BE">
              <w:t xml:space="preserve">ՍԵՐԳԵՅ ԱՎՈՅԱՆ ՍԱՐԳՍԻ ԱՁ  </w:t>
            </w:r>
          </w:p>
        </w:tc>
      </w:tr>
      <w:tr w:rsidR="002D0BD4" w:rsidRPr="00654537" w14:paraId="1C8F5E08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C4ACBD7" w14:textId="5DD5882C" w:rsidR="002D0BD4" w:rsidRDefault="002D0BD4" w:rsidP="002D0BD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C7AC2C8" w14:textId="5BB4A774" w:rsidR="002D0BD4" w:rsidRPr="00CA003C" w:rsidRDefault="002D0BD4" w:rsidP="002D0BD4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 w:rsidRPr="00F768BE">
              <w:t xml:space="preserve">ՕՎԵՐ ՓԼԵՅ ՍՊԸ  </w:t>
            </w:r>
          </w:p>
        </w:tc>
      </w:tr>
      <w:tr w:rsidR="002D0BD4" w:rsidRPr="00654537" w14:paraId="246441CC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84B929" w14:textId="6C976FFE" w:rsidR="002D0BD4" w:rsidRPr="002D0BD4" w:rsidRDefault="002D0BD4" w:rsidP="002D0BD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C05AB3" w14:textId="3C88F225" w:rsidR="002D0BD4" w:rsidRPr="00CA003C" w:rsidRDefault="002D0BD4" w:rsidP="002D0BD4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 w:rsidRPr="00F768BE">
              <w:t xml:space="preserve">ՀԻՊՈԿՐԱՏ ԴԵՆՏ ՍՊԸ  </w:t>
            </w:r>
          </w:p>
        </w:tc>
      </w:tr>
      <w:tr w:rsidR="002D0BD4" w:rsidRPr="00654537" w14:paraId="61D968D4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F90F744" w14:textId="08B06175" w:rsidR="002D0BD4" w:rsidRPr="002D0BD4" w:rsidRDefault="002D0BD4" w:rsidP="002D0BD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6AA8C5" w14:textId="6CBE4995" w:rsidR="002D0BD4" w:rsidRPr="00CA003C" w:rsidRDefault="002D0BD4" w:rsidP="002D0BD4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 w:rsidRPr="00F768BE">
              <w:t xml:space="preserve">ՍԵՎ-ԱՐՏ ԳՐՈՒՊ ՍՊԸ  </w:t>
            </w:r>
          </w:p>
        </w:tc>
      </w:tr>
      <w:tr w:rsidR="002D0BD4" w:rsidRPr="00654537" w14:paraId="42656A42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BD807A9" w14:textId="47AA3B65" w:rsidR="002D0BD4" w:rsidRDefault="002D0BD4" w:rsidP="002D0BD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9AAA415" w14:textId="5B19D8A8" w:rsidR="002D0BD4" w:rsidRPr="00CA003C" w:rsidRDefault="002D0BD4" w:rsidP="002D0BD4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 w:rsidRPr="00F768BE">
              <w:t xml:space="preserve">Ա/Ձ </w:t>
            </w:r>
            <w:proofErr w:type="spellStart"/>
            <w:r w:rsidRPr="00F768BE">
              <w:t>Արամայիս</w:t>
            </w:r>
            <w:proofErr w:type="spellEnd"/>
            <w:r w:rsidRPr="00F768BE">
              <w:t xml:space="preserve"> </w:t>
            </w:r>
            <w:proofErr w:type="spellStart"/>
            <w:r w:rsidRPr="00F768BE">
              <w:t>Եպիսկոպոսյան</w:t>
            </w:r>
            <w:proofErr w:type="spellEnd"/>
            <w:r w:rsidRPr="00F768BE">
              <w:t xml:space="preserve">  </w:t>
            </w:r>
          </w:p>
        </w:tc>
      </w:tr>
      <w:tr w:rsidR="00A765AF" w:rsidRPr="002D0BD4" w14:paraId="4F1DAE8E" w14:textId="77777777" w:rsidTr="00ED4748">
        <w:trPr>
          <w:trHeight w:val="2021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099984DE" w:rsidR="00F703E4" w:rsidRPr="0054600E" w:rsidRDefault="00CA003C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З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аявка </w:t>
            </w:r>
            <w:r w:rsidR="0053018E" w:rsidRPr="0053018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поданная </w:t>
            </w:r>
            <w:r w:rsidRPr="00CA003C">
              <w:rPr>
                <w:lang w:val="ru-RU"/>
              </w:rPr>
              <w:t xml:space="preserve"> </w:t>
            </w:r>
            <w:r w:rsidR="002D0BD4" w:rsidRPr="002D0BD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2D0BD4" w:rsidRPr="002D0BD4">
              <w:rPr>
                <w:rFonts w:ascii="GHEA Grapalat" w:hAnsi="GHEA Grapalat"/>
                <w:sz w:val="20"/>
                <w:lang w:val="ru-RU"/>
              </w:rPr>
              <w:t>ООО</w:t>
            </w:r>
            <w:r w:rsidR="002D0BD4" w:rsidRPr="00CA003C">
              <w:rPr>
                <w:rFonts w:ascii="GHEA Grapalat" w:hAnsi="GHEA Grapalat"/>
                <w:sz w:val="20"/>
                <w:lang w:val="ru-RU"/>
              </w:rPr>
              <w:t xml:space="preserve"> ''</w:t>
            </w:r>
            <w:r w:rsidR="002D0BD4" w:rsidRPr="002D0BD4">
              <w:rPr>
                <w:rFonts w:ascii="GHEA Grapalat" w:hAnsi="GHEA Grapalat"/>
                <w:sz w:val="20"/>
                <w:lang w:val="ru-RU"/>
              </w:rPr>
              <w:t xml:space="preserve"> МЕГА СТОР"</w:t>
            </w:r>
            <w:r w:rsidRPr="00CA003C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3018E" w:rsidRPr="0053018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была составлена и подана в соответствии с требованиями приглашения</w:t>
            </w:r>
          </w:p>
          <w:p w14:paraId="50B0F132" w14:textId="7EF0FE2C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2D0BD4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3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tbl>
      <w:tblPr>
        <w:tblStyle w:val="TableGridLight"/>
        <w:tblW w:w="14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2158"/>
        <w:gridCol w:w="4668"/>
        <w:gridCol w:w="2730"/>
        <w:gridCol w:w="3087"/>
      </w:tblGrid>
      <w:tr w:rsidR="002D0BD4" w:rsidRPr="00BE1251" w14:paraId="0D9E468C" w14:textId="77777777" w:rsidTr="000168B7">
        <w:trPr>
          <w:trHeight w:val="451"/>
        </w:trPr>
        <w:tc>
          <w:tcPr>
            <w:tcW w:w="1447" w:type="dxa"/>
            <w:vMerge w:val="restart"/>
          </w:tcPr>
          <w:p w14:paraId="2CC8F94E" w14:textId="77777777" w:rsidR="002D0BD4" w:rsidRPr="00BE1251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6777EF"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  <w:t>Չափաբաժին</w:t>
            </w:r>
          </w:p>
        </w:tc>
        <w:tc>
          <w:tcPr>
            <w:tcW w:w="2158" w:type="dxa"/>
            <w:vMerge w:val="restart"/>
          </w:tcPr>
          <w:p w14:paraId="3510EB18" w14:textId="77777777" w:rsidR="002D0BD4" w:rsidRPr="006777EF" w:rsidRDefault="002D0BD4" w:rsidP="000168B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  <w:r w:rsidRPr="006777EF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  <w:t>Գնման գինը</w:t>
            </w:r>
          </w:p>
          <w:p w14:paraId="6517D5AD" w14:textId="77777777" w:rsidR="002D0BD4" w:rsidRPr="00BE1251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6777EF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  <w:t>ՀՀ դրամ</w:t>
            </w:r>
          </w:p>
        </w:tc>
        <w:tc>
          <w:tcPr>
            <w:tcW w:w="4668" w:type="dxa"/>
            <w:vMerge w:val="restart"/>
          </w:tcPr>
          <w:p w14:paraId="5E6D4582" w14:textId="77777777" w:rsidR="002D0BD4" w:rsidRPr="00BE1251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0784D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Մասնակիցների անվանումը</w:t>
            </w:r>
          </w:p>
        </w:tc>
        <w:tc>
          <w:tcPr>
            <w:tcW w:w="5817" w:type="dxa"/>
            <w:gridSpan w:val="2"/>
          </w:tcPr>
          <w:p w14:paraId="21106924" w14:textId="77777777" w:rsidR="002D0BD4" w:rsidRPr="00BE1251" w:rsidRDefault="002D0BD4" w:rsidP="000168B7">
            <w:pP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FF75EA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Վերջնական առաջարկված գինը, ՀՀ դրամ</w:t>
            </w:r>
          </w:p>
        </w:tc>
      </w:tr>
      <w:tr w:rsidR="002D0BD4" w:rsidRPr="00FF75EA" w14:paraId="66CA7DA5" w14:textId="77777777" w:rsidTr="000168B7">
        <w:trPr>
          <w:trHeight w:val="381"/>
        </w:trPr>
        <w:tc>
          <w:tcPr>
            <w:tcW w:w="1447" w:type="dxa"/>
            <w:vMerge/>
          </w:tcPr>
          <w:p w14:paraId="0C0532BE" w14:textId="77777777" w:rsidR="002D0BD4" w:rsidRPr="006777EF" w:rsidRDefault="002D0BD4" w:rsidP="000168B7">
            <w:pPr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58" w:type="dxa"/>
            <w:vMerge/>
          </w:tcPr>
          <w:p w14:paraId="3E785A3F" w14:textId="77777777" w:rsidR="002D0BD4" w:rsidRPr="006777EF" w:rsidRDefault="002D0BD4" w:rsidP="000168B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4668" w:type="dxa"/>
            <w:vMerge/>
          </w:tcPr>
          <w:p w14:paraId="2A2AF7B5" w14:textId="77777777" w:rsidR="002D0BD4" w:rsidRPr="0040784D" w:rsidRDefault="002D0BD4" w:rsidP="000168B7">
            <w:pP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730" w:type="dxa"/>
          </w:tcPr>
          <w:p w14:paraId="4D6DA5E8" w14:textId="77777777" w:rsidR="002D0BD4" w:rsidRPr="00FF75EA" w:rsidRDefault="002D0BD4" w:rsidP="000168B7">
            <w:pP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FF75EA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Առանց ԱԱՀ</w:t>
            </w:r>
          </w:p>
        </w:tc>
        <w:tc>
          <w:tcPr>
            <w:tcW w:w="3087" w:type="dxa"/>
          </w:tcPr>
          <w:p w14:paraId="0282963E" w14:textId="77777777" w:rsidR="002D0BD4" w:rsidRPr="00FF75EA" w:rsidRDefault="002D0BD4" w:rsidP="000168B7">
            <w:pP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FF75EA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Ներառյալ ԱԱՀ</w:t>
            </w:r>
          </w:p>
        </w:tc>
      </w:tr>
      <w:tr w:rsidR="002D0BD4" w:rsidRPr="00D042F6" w14:paraId="06AE6490" w14:textId="77777777" w:rsidTr="000168B7">
        <w:trPr>
          <w:trHeight w:val="246"/>
        </w:trPr>
        <w:tc>
          <w:tcPr>
            <w:tcW w:w="1447" w:type="dxa"/>
            <w:vMerge w:val="restart"/>
            <w:vAlign w:val="center"/>
          </w:tcPr>
          <w:p w14:paraId="01431AD5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2158" w:type="dxa"/>
            <w:vMerge w:val="restart"/>
            <w:vAlign w:val="center"/>
          </w:tcPr>
          <w:p w14:paraId="0669197A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  <w:p w14:paraId="0903045D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10142000</w:t>
            </w:r>
          </w:p>
          <w:p w14:paraId="53CB14BF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4668" w:type="dxa"/>
          </w:tcPr>
          <w:p w14:paraId="30E7BD5C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6" w:history="1">
              <w:r w:rsidRPr="00D042F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«ՄԵԳԱ ՍԹՈՐ» ՍՊԸ</w:t>
              </w:r>
            </w:hyperlink>
            <w:r w:rsidRPr="00D042F6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30" w:type="dxa"/>
          </w:tcPr>
          <w:p w14:paraId="45583389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3150000  </w:t>
            </w:r>
          </w:p>
        </w:tc>
        <w:tc>
          <w:tcPr>
            <w:tcW w:w="3087" w:type="dxa"/>
          </w:tcPr>
          <w:p w14:paraId="63BDE2B0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3780000   </w:t>
            </w:r>
          </w:p>
        </w:tc>
      </w:tr>
      <w:tr w:rsidR="002D0BD4" w:rsidRPr="00D042F6" w14:paraId="46C2597B" w14:textId="77777777" w:rsidTr="000168B7">
        <w:trPr>
          <w:trHeight w:val="233"/>
        </w:trPr>
        <w:tc>
          <w:tcPr>
            <w:tcW w:w="1447" w:type="dxa"/>
            <w:vMerge/>
            <w:vAlign w:val="center"/>
            <w:hideMark/>
          </w:tcPr>
          <w:p w14:paraId="6B54ADFE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158" w:type="dxa"/>
            <w:vMerge/>
            <w:vAlign w:val="center"/>
          </w:tcPr>
          <w:p w14:paraId="2AA3E6A1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4668" w:type="dxa"/>
          </w:tcPr>
          <w:p w14:paraId="6CD383FB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7" w:history="1">
              <w:r w:rsidRPr="00D042F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Սպորտ Սիթի ՍՊԸ</w:t>
              </w:r>
            </w:hyperlink>
            <w:r w:rsidRPr="00D042F6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30" w:type="dxa"/>
            <w:hideMark/>
          </w:tcPr>
          <w:p w14:paraId="097B17B1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4136000  </w:t>
            </w:r>
          </w:p>
        </w:tc>
        <w:tc>
          <w:tcPr>
            <w:tcW w:w="3087" w:type="dxa"/>
            <w:hideMark/>
          </w:tcPr>
          <w:p w14:paraId="52489D2B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4136000   </w:t>
            </w:r>
          </w:p>
        </w:tc>
      </w:tr>
      <w:tr w:rsidR="002D0BD4" w:rsidRPr="00D042F6" w14:paraId="1929721F" w14:textId="77777777" w:rsidTr="000168B7">
        <w:trPr>
          <w:trHeight w:val="246"/>
        </w:trPr>
        <w:tc>
          <w:tcPr>
            <w:tcW w:w="1447" w:type="dxa"/>
            <w:vMerge/>
            <w:vAlign w:val="center"/>
            <w:hideMark/>
          </w:tcPr>
          <w:p w14:paraId="28EF9BE0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158" w:type="dxa"/>
            <w:vMerge/>
            <w:vAlign w:val="center"/>
          </w:tcPr>
          <w:p w14:paraId="0B3BB233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4668" w:type="dxa"/>
          </w:tcPr>
          <w:p w14:paraId="0C300F7E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8" w:history="1">
              <w:r w:rsidRPr="00D042F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Լայթսպորտ ՍՊԸ</w:t>
              </w:r>
            </w:hyperlink>
            <w:r w:rsidRPr="00D042F6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30" w:type="dxa"/>
            <w:hideMark/>
          </w:tcPr>
          <w:p w14:paraId="2ACF1AC2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4625000  </w:t>
            </w:r>
          </w:p>
        </w:tc>
        <w:tc>
          <w:tcPr>
            <w:tcW w:w="3087" w:type="dxa"/>
            <w:hideMark/>
          </w:tcPr>
          <w:p w14:paraId="664250FA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5550000   </w:t>
            </w:r>
          </w:p>
        </w:tc>
      </w:tr>
      <w:tr w:rsidR="002D0BD4" w:rsidRPr="00D042F6" w14:paraId="175D16A2" w14:textId="77777777" w:rsidTr="000168B7">
        <w:trPr>
          <w:trHeight w:val="246"/>
        </w:trPr>
        <w:tc>
          <w:tcPr>
            <w:tcW w:w="1447" w:type="dxa"/>
            <w:vMerge/>
            <w:vAlign w:val="center"/>
            <w:hideMark/>
          </w:tcPr>
          <w:p w14:paraId="660BC6EE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158" w:type="dxa"/>
            <w:vMerge/>
            <w:vAlign w:val="center"/>
          </w:tcPr>
          <w:p w14:paraId="6CDB9716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4668" w:type="dxa"/>
          </w:tcPr>
          <w:p w14:paraId="3F402625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9" w:history="1">
              <w:r w:rsidRPr="00D042F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ՍԵՐԳԵՅ ԱՎՈՅԱՆ ՍԱՐԳՍԻ ԱՁ</w:t>
              </w:r>
            </w:hyperlink>
            <w:r w:rsidRPr="00D042F6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30" w:type="dxa"/>
            <w:hideMark/>
          </w:tcPr>
          <w:p w14:paraId="1B043CB9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4830886  </w:t>
            </w:r>
          </w:p>
        </w:tc>
        <w:tc>
          <w:tcPr>
            <w:tcW w:w="3087" w:type="dxa"/>
            <w:hideMark/>
          </w:tcPr>
          <w:p w14:paraId="0C9A5289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5797063.20  </w:t>
            </w:r>
          </w:p>
        </w:tc>
      </w:tr>
      <w:tr w:rsidR="002D0BD4" w:rsidRPr="00D042F6" w14:paraId="00B4DF3C" w14:textId="77777777" w:rsidTr="000168B7">
        <w:trPr>
          <w:trHeight w:val="246"/>
        </w:trPr>
        <w:tc>
          <w:tcPr>
            <w:tcW w:w="1447" w:type="dxa"/>
            <w:vMerge/>
            <w:vAlign w:val="center"/>
            <w:hideMark/>
          </w:tcPr>
          <w:p w14:paraId="6939F58E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158" w:type="dxa"/>
            <w:vMerge/>
            <w:vAlign w:val="center"/>
          </w:tcPr>
          <w:p w14:paraId="6F8E24F8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4668" w:type="dxa"/>
          </w:tcPr>
          <w:p w14:paraId="3B2D3CDF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10" w:history="1">
              <w:r w:rsidRPr="00D042F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ՕՎԵՐ ՓԼԵՅ ՍՊԸ</w:t>
              </w:r>
            </w:hyperlink>
            <w:r w:rsidRPr="00D042F6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30" w:type="dxa"/>
            <w:hideMark/>
          </w:tcPr>
          <w:p w14:paraId="51851DBD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4915400  </w:t>
            </w:r>
          </w:p>
        </w:tc>
        <w:tc>
          <w:tcPr>
            <w:tcW w:w="3087" w:type="dxa"/>
            <w:hideMark/>
          </w:tcPr>
          <w:p w14:paraId="7AD2B69F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5898480   </w:t>
            </w:r>
          </w:p>
        </w:tc>
      </w:tr>
      <w:tr w:rsidR="002D0BD4" w:rsidRPr="00D042F6" w14:paraId="5A2BC4A0" w14:textId="77777777" w:rsidTr="000168B7">
        <w:trPr>
          <w:trHeight w:val="233"/>
        </w:trPr>
        <w:tc>
          <w:tcPr>
            <w:tcW w:w="1447" w:type="dxa"/>
            <w:vMerge/>
            <w:vAlign w:val="center"/>
            <w:hideMark/>
          </w:tcPr>
          <w:p w14:paraId="35E4C2CF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158" w:type="dxa"/>
            <w:vMerge/>
            <w:vAlign w:val="center"/>
          </w:tcPr>
          <w:p w14:paraId="24125A04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4668" w:type="dxa"/>
          </w:tcPr>
          <w:p w14:paraId="6F141016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11" w:history="1">
              <w:r w:rsidRPr="00D042F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ՀԻՊՈԿՐԱՏ ԴԵՆՏ ՍՊԸ</w:t>
              </w:r>
            </w:hyperlink>
            <w:r w:rsidRPr="00D042F6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30" w:type="dxa"/>
            <w:hideMark/>
          </w:tcPr>
          <w:p w14:paraId="6FBA0484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5000000  </w:t>
            </w:r>
          </w:p>
        </w:tc>
        <w:tc>
          <w:tcPr>
            <w:tcW w:w="3087" w:type="dxa"/>
            <w:hideMark/>
          </w:tcPr>
          <w:p w14:paraId="4E4C24C7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6000000   </w:t>
            </w:r>
          </w:p>
        </w:tc>
      </w:tr>
      <w:tr w:rsidR="002D0BD4" w:rsidRPr="00D042F6" w14:paraId="48BB8056" w14:textId="77777777" w:rsidTr="000168B7">
        <w:trPr>
          <w:trHeight w:val="246"/>
        </w:trPr>
        <w:tc>
          <w:tcPr>
            <w:tcW w:w="1447" w:type="dxa"/>
            <w:vMerge/>
            <w:vAlign w:val="center"/>
            <w:hideMark/>
          </w:tcPr>
          <w:p w14:paraId="5C232243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158" w:type="dxa"/>
            <w:vMerge/>
            <w:vAlign w:val="center"/>
          </w:tcPr>
          <w:p w14:paraId="4AE65302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4668" w:type="dxa"/>
          </w:tcPr>
          <w:p w14:paraId="010B586F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12" w:history="1">
              <w:r w:rsidRPr="00D042F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ՍԵՎ-ԱՐՏ ԳՐՈՒՊ ՍՊԸ</w:t>
              </w:r>
            </w:hyperlink>
            <w:r w:rsidRPr="00D042F6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30" w:type="dxa"/>
            <w:hideMark/>
          </w:tcPr>
          <w:p w14:paraId="2B4C5299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8451333  </w:t>
            </w:r>
          </w:p>
        </w:tc>
        <w:tc>
          <w:tcPr>
            <w:tcW w:w="3087" w:type="dxa"/>
            <w:hideMark/>
          </w:tcPr>
          <w:p w14:paraId="2A097ADF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10141599.60  </w:t>
            </w:r>
          </w:p>
        </w:tc>
      </w:tr>
      <w:tr w:rsidR="002D0BD4" w:rsidRPr="00D042F6" w14:paraId="0BC73672" w14:textId="77777777" w:rsidTr="000168B7">
        <w:trPr>
          <w:trHeight w:val="246"/>
        </w:trPr>
        <w:tc>
          <w:tcPr>
            <w:tcW w:w="1447" w:type="dxa"/>
            <w:vMerge w:val="restart"/>
            <w:vAlign w:val="center"/>
            <w:hideMark/>
          </w:tcPr>
          <w:p w14:paraId="5C3731BA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</w:t>
            </w:r>
          </w:p>
          <w:p w14:paraId="4C7BA3DB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158" w:type="dxa"/>
            <w:vMerge w:val="restart"/>
            <w:vAlign w:val="center"/>
          </w:tcPr>
          <w:p w14:paraId="3E49E8FE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1980000</w:t>
            </w:r>
          </w:p>
        </w:tc>
        <w:tc>
          <w:tcPr>
            <w:tcW w:w="4668" w:type="dxa"/>
          </w:tcPr>
          <w:p w14:paraId="347C2959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13" w:history="1">
              <w:r w:rsidRPr="00D042F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«ՄԵԳԱ ՍԹՈՐ» ՍՊԸ</w:t>
              </w:r>
            </w:hyperlink>
            <w:r w:rsidRPr="00D042F6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30" w:type="dxa"/>
            <w:hideMark/>
          </w:tcPr>
          <w:p w14:paraId="1A4B0357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575000  </w:t>
            </w:r>
          </w:p>
        </w:tc>
        <w:tc>
          <w:tcPr>
            <w:tcW w:w="3087" w:type="dxa"/>
            <w:hideMark/>
          </w:tcPr>
          <w:p w14:paraId="4ACBE96F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690000   </w:t>
            </w:r>
          </w:p>
        </w:tc>
      </w:tr>
      <w:tr w:rsidR="002D0BD4" w:rsidRPr="00D042F6" w14:paraId="4CA14B4E" w14:textId="77777777" w:rsidTr="000168B7">
        <w:trPr>
          <w:trHeight w:val="233"/>
        </w:trPr>
        <w:tc>
          <w:tcPr>
            <w:tcW w:w="1447" w:type="dxa"/>
            <w:vMerge/>
            <w:vAlign w:val="center"/>
            <w:hideMark/>
          </w:tcPr>
          <w:p w14:paraId="74807533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158" w:type="dxa"/>
            <w:vMerge/>
            <w:vAlign w:val="center"/>
          </w:tcPr>
          <w:p w14:paraId="7F1D11CC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4668" w:type="dxa"/>
          </w:tcPr>
          <w:p w14:paraId="1940AB15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14" w:history="1">
              <w:r w:rsidRPr="00D042F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Սպորտ Սիթի ՍՊԸ</w:t>
              </w:r>
            </w:hyperlink>
            <w:r w:rsidRPr="00D042F6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30" w:type="dxa"/>
            <w:hideMark/>
          </w:tcPr>
          <w:p w14:paraId="60F014BA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640000  </w:t>
            </w:r>
          </w:p>
        </w:tc>
        <w:tc>
          <w:tcPr>
            <w:tcW w:w="3087" w:type="dxa"/>
            <w:hideMark/>
          </w:tcPr>
          <w:p w14:paraId="75580413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640000   </w:t>
            </w:r>
          </w:p>
        </w:tc>
      </w:tr>
      <w:tr w:rsidR="002D0BD4" w:rsidRPr="00D042F6" w14:paraId="07B4BF16" w14:textId="77777777" w:rsidTr="000168B7">
        <w:trPr>
          <w:trHeight w:val="246"/>
        </w:trPr>
        <w:tc>
          <w:tcPr>
            <w:tcW w:w="1447" w:type="dxa"/>
            <w:vMerge/>
            <w:vAlign w:val="center"/>
            <w:hideMark/>
          </w:tcPr>
          <w:p w14:paraId="62D2D9A8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158" w:type="dxa"/>
            <w:vMerge/>
            <w:vAlign w:val="center"/>
          </w:tcPr>
          <w:p w14:paraId="4DF4F891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4668" w:type="dxa"/>
          </w:tcPr>
          <w:p w14:paraId="49F0BA27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15" w:history="1">
              <w:r w:rsidRPr="00D042F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ՍԵՐԳԵՅ ԱՎՈՅԱՆ ՍԱՐԳՍԻ ԱՁ</w:t>
              </w:r>
            </w:hyperlink>
            <w:r w:rsidRPr="00D042F6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30" w:type="dxa"/>
            <w:hideMark/>
          </w:tcPr>
          <w:p w14:paraId="33223E17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817000  </w:t>
            </w:r>
          </w:p>
        </w:tc>
        <w:tc>
          <w:tcPr>
            <w:tcW w:w="3087" w:type="dxa"/>
            <w:hideMark/>
          </w:tcPr>
          <w:p w14:paraId="43B4BC9E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980400   </w:t>
            </w:r>
          </w:p>
        </w:tc>
      </w:tr>
      <w:tr w:rsidR="002D0BD4" w:rsidRPr="00D042F6" w14:paraId="5E004FBA" w14:textId="77777777" w:rsidTr="000168B7">
        <w:trPr>
          <w:trHeight w:val="246"/>
        </w:trPr>
        <w:tc>
          <w:tcPr>
            <w:tcW w:w="1447" w:type="dxa"/>
            <w:vMerge/>
            <w:vAlign w:val="center"/>
            <w:hideMark/>
          </w:tcPr>
          <w:p w14:paraId="3C135F9F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158" w:type="dxa"/>
            <w:vMerge/>
            <w:vAlign w:val="center"/>
          </w:tcPr>
          <w:p w14:paraId="4E482C2E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4668" w:type="dxa"/>
          </w:tcPr>
          <w:p w14:paraId="41D3BD3F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16" w:history="1">
              <w:r w:rsidRPr="00D042F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ՕՎԵՐ ՓԼԵՅ ՍՊԸ</w:t>
              </w:r>
            </w:hyperlink>
            <w:r w:rsidRPr="00D042F6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30" w:type="dxa"/>
            <w:hideMark/>
          </w:tcPr>
          <w:p w14:paraId="7310003C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833500  </w:t>
            </w:r>
          </w:p>
        </w:tc>
        <w:tc>
          <w:tcPr>
            <w:tcW w:w="3087" w:type="dxa"/>
            <w:hideMark/>
          </w:tcPr>
          <w:p w14:paraId="47E602A5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1000200   </w:t>
            </w:r>
          </w:p>
        </w:tc>
      </w:tr>
      <w:tr w:rsidR="002D0BD4" w:rsidRPr="00D042F6" w14:paraId="63C87101" w14:textId="77777777" w:rsidTr="000168B7">
        <w:trPr>
          <w:trHeight w:val="246"/>
        </w:trPr>
        <w:tc>
          <w:tcPr>
            <w:tcW w:w="1447" w:type="dxa"/>
            <w:vMerge/>
            <w:vAlign w:val="center"/>
            <w:hideMark/>
          </w:tcPr>
          <w:p w14:paraId="4CFF7FF7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158" w:type="dxa"/>
            <w:vMerge/>
            <w:vAlign w:val="center"/>
          </w:tcPr>
          <w:p w14:paraId="00DD0811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4668" w:type="dxa"/>
          </w:tcPr>
          <w:p w14:paraId="3A8B25C7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17" w:history="1">
              <w:r w:rsidRPr="00D042F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ՀԻՊՈԿՐԱՏ ԴԵՆՏ ՍՊԸ</w:t>
              </w:r>
            </w:hyperlink>
            <w:r w:rsidRPr="00D042F6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30" w:type="dxa"/>
            <w:hideMark/>
          </w:tcPr>
          <w:p w14:paraId="07352694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850000  </w:t>
            </w:r>
          </w:p>
        </w:tc>
        <w:tc>
          <w:tcPr>
            <w:tcW w:w="3087" w:type="dxa"/>
            <w:hideMark/>
          </w:tcPr>
          <w:p w14:paraId="1D15AE32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1020000   </w:t>
            </w:r>
          </w:p>
        </w:tc>
      </w:tr>
      <w:tr w:rsidR="002D0BD4" w:rsidRPr="00D042F6" w14:paraId="6362B2DD" w14:textId="77777777" w:rsidTr="000168B7">
        <w:trPr>
          <w:trHeight w:val="233"/>
        </w:trPr>
        <w:tc>
          <w:tcPr>
            <w:tcW w:w="1447" w:type="dxa"/>
            <w:vMerge/>
            <w:vAlign w:val="center"/>
            <w:hideMark/>
          </w:tcPr>
          <w:p w14:paraId="1BA42016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158" w:type="dxa"/>
            <w:vMerge/>
            <w:vAlign w:val="center"/>
          </w:tcPr>
          <w:p w14:paraId="026FB4FA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4668" w:type="dxa"/>
          </w:tcPr>
          <w:p w14:paraId="127E8B27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18" w:history="1">
              <w:r w:rsidRPr="00D042F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Ա/Ձ Արամայիս Եպիսկոպոսյան</w:t>
              </w:r>
            </w:hyperlink>
            <w:r w:rsidRPr="00D042F6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30" w:type="dxa"/>
            <w:hideMark/>
          </w:tcPr>
          <w:p w14:paraId="1BAD10B8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1383000  </w:t>
            </w:r>
          </w:p>
        </w:tc>
        <w:tc>
          <w:tcPr>
            <w:tcW w:w="3087" w:type="dxa"/>
            <w:hideMark/>
          </w:tcPr>
          <w:p w14:paraId="59671A24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1383000   </w:t>
            </w:r>
          </w:p>
        </w:tc>
      </w:tr>
      <w:tr w:rsidR="002D0BD4" w:rsidRPr="00D042F6" w14:paraId="2DB8C5AF" w14:textId="77777777" w:rsidTr="000168B7">
        <w:trPr>
          <w:trHeight w:val="246"/>
        </w:trPr>
        <w:tc>
          <w:tcPr>
            <w:tcW w:w="1447" w:type="dxa"/>
            <w:vMerge w:val="restart"/>
            <w:vAlign w:val="center"/>
            <w:hideMark/>
          </w:tcPr>
          <w:p w14:paraId="5C74B5AE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158" w:type="dxa"/>
            <w:vMerge w:val="restart"/>
            <w:vAlign w:val="center"/>
          </w:tcPr>
          <w:p w14:paraId="046AB58C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550000</w:t>
            </w:r>
          </w:p>
          <w:p w14:paraId="0CC36D77" w14:textId="77777777" w:rsidR="002D0BD4" w:rsidRPr="00D042F6" w:rsidRDefault="002D0BD4" w:rsidP="000168B7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4668" w:type="dxa"/>
          </w:tcPr>
          <w:p w14:paraId="404B2B26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19" w:history="1">
              <w:r w:rsidRPr="00D042F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«ՄԵԳԱ ՍԹՈՐ» ՍՊԸ</w:t>
              </w:r>
            </w:hyperlink>
            <w:r w:rsidRPr="00D042F6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30" w:type="dxa"/>
            <w:hideMark/>
          </w:tcPr>
          <w:p w14:paraId="1EC31E22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220000  </w:t>
            </w:r>
          </w:p>
        </w:tc>
        <w:tc>
          <w:tcPr>
            <w:tcW w:w="3087" w:type="dxa"/>
            <w:hideMark/>
          </w:tcPr>
          <w:p w14:paraId="3E67C336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264000   </w:t>
            </w:r>
          </w:p>
        </w:tc>
      </w:tr>
      <w:tr w:rsidR="002D0BD4" w:rsidRPr="00D042F6" w14:paraId="5C86E5F4" w14:textId="77777777" w:rsidTr="000168B7">
        <w:trPr>
          <w:trHeight w:val="246"/>
        </w:trPr>
        <w:tc>
          <w:tcPr>
            <w:tcW w:w="1447" w:type="dxa"/>
            <w:vMerge/>
            <w:hideMark/>
          </w:tcPr>
          <w:p w14:paraId="2484A6F6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158" w:type="dxa"/>
            <w:vMerge/>
          </w:tcPr>
          <w:p w14:paraId="100603C9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4668" w:type="dxa"/>
          </w:tcPr>
          <w:p w14:paraId="51CBF662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20" w:history="1">
              <w:r w:rsidRPr="00D042F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ՕՎԵՐ ՓԼԵՅ ՍՊԸ</w:t>
              </w:r>
            </w:hyperlink>
            <w:r w:rsidRPr="00D042F6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30" w:type="dxa"/>
            <w:hideMark/>
          </w:tcPr>
          <w:p w14:paraId="18B7E891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300000  </w:t>
            </w:r>
          </w:p>
        </w:tc>
        <w:tc>
          <w:tcPr>
            <w:tcW w:w="3087" w:type="dxa"/>
            <w:hideMark/>
          </w:tcPr>
          <w:p w14:paraId="6261C9C8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360000   </w:t>
            </w:r>
          </w:p>
        </w:tc>
      </w:tr>
      <w:tr w:rsidR="002D0BD4" w:rsidRPr="00D042F6" w14:paraId="25FB8B5A" w14:textId="77777777" w:rsidTr="000168B7">
        <w:trPr>
          <w:trHeight w:val="233"/>
        </w:trPr>
        <w:tc>
          <w:tcPr>
            <w:tcW w:w="1447" w:type="dxa"/>
            <w:vMerge/>
            <w:hideMark/>
          </w:tcPr>
          <w:p w14:paraId="3E30BBD9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158" w:type="dxa"/>
            <w:vMerge/>
          </w:tcPr>
          <w:p w14:paraId="6EA3577C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4668" w:type="dxa"/>
          </w:tcPr>
          <w:p w14:paraId="0B602038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21" w:history="1">
              <w:r w:rsidRPr="00D042F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ՍԵՐԳԵՅ ԱՎՈՅԱՆ ՍԱՐԳՍԻ ԱՁ</w:t>
              </w:r>
            </w:hyperlink>
            <w:r w:rsidRPr="00D042F6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30" w:type="dxa"/>
            <w:hideMark/>
          </w:tcPr>
          <w:p w14:paraId="01C0B4AD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390000  </w:t>
            </w:r>
          </w:p>
        </w:tc>
        <w:tc>
          <w:tcPr>
            <w:tcW w:w="3087" w:type="dxa"/>
            <w:hideMark/>
          </w:tcPr>
          <w:p w14:paraId="58E00A64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468000   </w:t>
            </w:r>
          </w:p>
        </w:tc>
      </w:tr>
      <w:tr w:rsidR="002D0BD4" w:rsidRPr="00D042F6" w14:paraId="4CBE1843" w14:textId="77777777" w:rsidTr="000168B7">
        <w:trPr>
          <w:trHeight w:val="246"/>
        </w:trPr>
        <w:tc>
          <w:tcPr>
            <w:tcW w:w="1447" w:type="dxa"/>
            <w:vMerge/>
            <w:hideMark/>
          </w:tcPr>
          <w:p w14:paraId="3E1DD130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158" w:type="dxa"/>
            <w:vMerge/>
          </w:tcPr>
          <w:p w14:paraId="18EF01F2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4668" w:type="dxa"/>
          </w:tcPr>
          <w:p w14:paraId="242A5CC9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22" w:history="1">
              <w:r w:rsidRPr="00D042F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Սպորտ Սիթի ՍՊԸ</w:t>
              </w:r>
            </w:hyperlink>
            <w:r w:rsidRPr="00D042F6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30" w:type="dxa"/>
            <w:hideMark/>
          </w:tcPr>
          <w:p w14:paraId="08364385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400000  </w:t>
            </w:r>
          </w:p>
        </w:tc>
        <w:tc>
          <w:tcPr>
            <w:tcW w:w="3087" w:type="dxa"/>
            <w:hideMark/>
          </w:tcPr>
          <w:p w14:paraId="24C8F725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400000   </w:t>
            </w:r>
          </w:p>
        </w:tc>
      </w:tr>
      <w:tr w:rsidR="002D0BD4" w:rsidRPr="00D042F6" w14:paraId="585A5ED3" w14:textId="77777777" w:rsidTr="000168B7">
        <w:trPr>
          <w:trHeight w:val="246"/>
        </w:trPr>
        <w:tc>
          <w:tcPr>
            <w:tcW w:w="1447" w:type="dxa"/>
            <w:vMerge/>
            <w:hideMark/>
          </w:tcPr>
          <w:p w14:paraId="33B5A9AB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158" w:type="dxa"/>
            <w:vMerge/>
          </w:tcPr>
          <w:p w14:paraId="5B3ACB1A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4668" w:type="dxa"/>
          </w:tcPr>
          <w:p w14:paraId="798E974F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23" w:history="1">
              <w:r w:rsidRPr="00D042F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Ա/Ձ Արամայիս Եպիսկոպոսյան</w:t>
              </w:r>
            </w:hyperlink>
            <w:r w:rsidRPr="00D042F6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30" w:type="dxa"/>
            <w:hideMark/>
          </w:tcPr>
          <w:p w14:paraId="6E4F9CFE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443800  </w:t>
            </w:r>
          </w:p>
        </w:tc>
        <w:tc>
          <w:tcPr>
            <w:tcW w:w="3087" w:type="dxa"/>
            <w:hideMark/>
          </w:tcPr>
          <w:p w14:paraId="7F46C0AB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443800   </w:t>
            </w:r>
          </w:p>
        </w:tc>
      </w:tr>
      <w:tr w:rsidR="002D0BD4" w:rsidRPr="00D042F6" w14:paraId="14D0202C" w14:textId="77777777" w:rsidTr="000168B7">
        <w:trPr>
          <w:trHeight w:val="246"/>
        </w:trPr>
        <w:tc>
          <w:tcPr>
            <w:tcW w:w="1447" w:type="dxa"/>
            <w:vMerge/>
            <w:hideMark/>
          </w:tcPr>
          <w:p w14:paraId="1DF4A47D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158" w:type="dxa"/>
            <w:vMerge/>
          </w:tcPr>
          <w:p w14:paraId="4D570F19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4668" w:type="dxa"/>
          </w:tcPr>
          <w:p w14:paraId="1FEB1B0F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24" w:history="1">
              <w:r w:rsidRPr="00D042F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ՀԻՊՈԿՐԱՏ ԴԵՆՏ ՍՊԸ</w:t>
              </w:r>
            </w:hyperlink>
            <w:r w:rsidRPr="00D042F6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30" w:type="dxa"/>
            <w:hideMark/>
          </w:tcPr>
          <w:p w14:paraId="1979D449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36000000  </w:t>
            </w:r>
          </w:p>
        </w:tc>
        <w:tc>
          <w:tcPr>
            <w:tcW w:w="3087" w:type="dxa"/>
            <w:hideMark/>
          </w:tcPr>
          <w:p w14:paraId="71D1B315" w14:textId="77777777" w:rsidR="002D0BD4" w:rsidRPr="00D042F6" w:rsidRDefault="002D0BD4" w:rsidP="000168B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42F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43200000   </w:t>
            </w:r>
          </w:p>
        </w:tc>
      </w:tr>
    </w:tbl>
    <w:p w14:paraId="65B08B78" w14:textId="77777777" w:rsidR="00D5152C" w:rsidRDefault="00D5152C" w:rsidP="000C3246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0E01248D" w14:textId="77777777" w:rsidR="00D5152C" w:rsidRDefault="00D5152C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2BAC66A7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Наличие документов, представленных системой участникам, занявшим 1-е место в результате обратного аукциона, и их соответствие установленным условиям M1s;</w:t>
      </w:r>
    </w:p>
    <w:p w14:paraId="0FEAF1BB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5.1 с целью регистрации наличия представленных участником документов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 срока, установленного пунктом 8.9 приглашения к настоящей процедуре. Министерство образования, науки, культуры и спорта РА Вазген Саргсян 3, Дом Правительства 2, 3-й этаж, комната 310.: </w:t>
      </w:r>
    </w:p>
    <w:p w14:paraId="43485D56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</w:t>
      </w:r>
    </w:p>
    <w:p w14:paraId="4A31943E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        Заседание оценочной комиссии продолжилось 16.12.2025 г. в 15:20</w:t>
      </w:r>
    </w:p>
    <w:p w14:paraId="6B10ECDB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035B81B4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 в заявке, поданной ООО» МЕГА стор", отсутствуют все документы, требуемые приглашением, а представленные документы не соответствуют требованиям, установленным приглашением, в частности:</w:t>
      </w:r>
    </w:p>
    <w:p w14:paraId="688B787B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• Приложение 1: заявление-заявление не подтверждено электронной цифровой подписью: </w:t>
      </w:r>
    </w:p>
    <w:p w14:paraId="4999F953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• Отсутствует приложение 1.3, ссылка на декларацию о реальных бенефициарах: </w:t>
      </w:r>
    </w:p>
    <w:p w14:paraId="32FEBB8C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Отсутствуют технические характеристики рекомендуемых продуктов в отношении порций 1-3.:</w:t>
      </w:r>
    </w:p>
    <w:p w14:paraId="716DADE4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Было принято решение: за 3, против 0:</w:t>
      </w:r>
    </w:p>
    <w:p w14:paraId="17B50156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1600FD50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О приостановлении процесса оценки</w:t>
      </w:r>
    </w:p>
    <w:p w14:paraId="3F029AF6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7.1 на основании постановления правительства РА от 04.05.2017 г. пункт 41 порядка "организации процесса закупок", утвержденного решением № 526-Н, приостановить процесс оценки и предложить ООО «МЕГА стор» в течение одного рабочего дня устранить несоответствия, зафиксированные в пункте 6.1:</w:t>
      </w:r>
    </w:p>
    <w:p w14:paraId="61FFB259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Было принято решение: за 3, против 0</w:t>
      </w:r>
    </w:p>
    <w:p w14:paraId="2969D826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7.2 продолжить следующее заседание комиссии после устранения несоответствий со стороны участника, но не позднее срока, установленного пунктом 8.9 приглашения к настоящей процедуре Министерство образования, науки, культуры и спорта РА Вазген Саргсян 3, Дом Правительства 2, 3-й этаж, комната 310 Министерство образования, науки, культуры и спорта РА: </w:t>
      </w:r>
    </w:p>
    <w:p w14:paraId="5C95FF26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</w:t>
      </w: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ab/>
      </w:r>
    </w:p>
    <w:p w14:paraId="016A2A60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Заседание оценочной комиссии продолжилось 22.12.2025 г. в 15:40</w:t>
      </w:r>
    </w:p>
    <w:p w14:paraId="60E868FC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 Об устранении несоответствий, зафиксированных при оценке процесса покупки;</w:t>
      </w:r>
    </w:p>
    <w:p w14:paraId="4F1069A8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8.1 несоответствия, зафиксированные в пункте 6.1, исправлены в срок, установленный ООО "МЕГА стор":</w:t>
      </w:r>
    </w:p>
    <w:p w14:paraId="43B23CBB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</w:t>
      </w:r>
    </w:p>
    <w:p w14:paraId="27D09E96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 Данные об участниках, занявших первое место, таких как непризнанные и отвергнутые;</w:t>
      </w:r>
    </w:p>
    <w:p w14:paraId="0960B35E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9.1 основываясь на статье 34 Закона РА "О закупках", от участников, занявших 1-е место и представивших удовлетворительную оценочную заявку</w:t>
      </w:r>
    </w:p>
    <w:p w14:paraId="5DCDCC94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ООО» МЕГА стор " участником, выбранным по части 1-3 долей:</w:t>
      </w:r>
    </w:p>
    <w:p w14:paraId="3B2E22C8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73F92466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9.2 на основании подпункта 2 пункта 10 Порядка, утвержденного постановлением Правительства РА № 534-н от 18.05.2017 г., отклонить:</w:t>
      </w:r>
    </w:p>
    <w:p w14:paraId="37F663C7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Заявки, поданные ООО "лайтспорт" и ООО "сев-арт групп" по части 1 порции, </w:t>
      </w:r>
    </w:p>
    <w:p w14:paraId="025E938D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Заявки, поданные ООО "Спорт Сити", ИП Сергея Авояна Саргиса, ООО "овер плей" по части 1-3 порций, заявка, поданная ООО "Гиппократ Дент" по части 1-2 порций, заявка, поданная ИП Арамаиса Епископосяна по части 2-3 порций:</w:t>
      </w:r>
    </w:p>
    <w:p w14:paraId="014F3BED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57BAB350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9.3 заявка, поданная HIPPOCRAT Dent LLC по части 3, была отклонена комиссией на основании превышения ценового предложения над оценочной ценой:</w:t>
      </w:r>
    </w:p>
    <w:p w14:paraId="307DE816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693D6D88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 О результатах оценки:</w:t>
      </w:r>
    </w:p>
    <w:p w14:paraId="749FD691" w14:textId="77777777" w:rsidR="002D0BD4" w:rsidRPr="002D0BD4" w:rsidRDefault="002D0BD4" w:rsidP="002D0BD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10.1 опубликовать объявление о решении заключить контракт и установить период бездействия в соответствии со статьей 10 Закона РА "О закупках" со дня, следующего за днем опубликования объявления о решении заключить контракт, включительно до 10-го календарного дня, после чего отобранным участникам представить предложение о заключении контракта в соответствии с Порядком организации закупок по each:</w:t>
      </w:r>
    </w:p>
    <w:p w14:paraId="0DF13D58" w14:textId="5BE78167" w:rsidR="009812F6" w:rsidRPr="00703B03" w:rsidRDefault="002D0BD4" w:rsidP="002D0BD4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  <w:r w:rsidR="009812F6"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="009812F6"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A438BA" w:rsidRPr="00A438BA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</w:t>
      </w:r>
      <w:r w:rsidR="00654537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-25</w:t>
      </w:r>
      <w:r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/208</w:t>
      </w:r>
    </w:p>
    <w:sectPr w:rsidR="009812F6" w:rsidRPr="00703B03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3246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17DA"/>
    <w:rsid w:val="0022309C"/>
    <w:rsid w:val="002253C3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0BD4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018E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80BA4"/>
    <w:rsid w:val="006A5A97"/>
    <w:rsid w:val="006B1B56"/>
    <w:rsid w:val="006B4E56"/>
    <w:rsid w:val="006C0642"/>
    <w:rsid w:val="006E12AD"/>
    <w:rsid w:val="006E12E1"/>
    <w:rsid w:val="006F57C7"/>
    <w:rsid w:val="00700D6B"/>
    <w:rsid w:val="00703B03"/>
    <w:rsid w:val="00703E22"/>
    <w:rsid w:val="00706C77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16833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1A9D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2BAD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2D5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003C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152C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04173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D4748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065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  <w:style w:type="table" w:styleId="TableGridLight">
    <w:name w:val="Grid Table Light"/>
    <w:basedOn w:val="TableNormal"/>
    <w:uiPriority w:val="40"/>
    <w:rsid w:val="002D0BD4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1268/code/208/id/177324/" TargetMode="External"/><Relationship Id="rId13" Type="http://schemas.openxmlformats.org/officeDocument/2006/relationships/hyperlink" Target="https://eauction.armeps.am/hy/procurer/bo_details/tid/41268/code/208/id/1101034/" TargetMode="External"/><Relationship Id="rId18" Type="http://schemas.openxmlformats.org/officeDocument/2006/relationships/hyperlink" Target="https://eauction.armeps.am/hy/procurer/bo_details/tid/41268/code/208/id/4167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auction.armeps.am/hy/procurer/bo_details/tid/41268/code/208/id/1144833/" TargetMode="External"/><Relationship Id="rId7" Type="http://schemas.openxmlformats.org/officeDocument/2006/relationships/hyperlink" Target="https://eauction.armeps.am/hy/procurer/bo_details/tid/41268/code/208/id/6398/" TargetMode="External"/><Relationship Id="rId12" Type="http://schemas.openxmlformats.org/officeDocument/2006/relationships/hyperlink" Target="https://eauction.armeps.am/hy/procurer/bo_details/tid/41268/code/208/id/607204/" TargetMode="External"/><Relationship Id="rId17" Type="http://schemas.openxmlformats.org/officeDocument/2006/relationships/hyperlink" Target="https://eauction.armeps.am/hy/procurer/bo_details/tid/41268/code/208/id/1141395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41268/code/208/id/1052087/" TargetMode="External"/><Relationship Id="rId20" Type="http://schemas.openxmlformats.org/officeDocument/2006/relationships/hyperlink" Target="https://eauction.armeps.am/hy/procurer/bo_details/tid/41268/code/208/id/1052087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hy/procurer/bo_details/tid/41268/code/208/id/1101034/" TargetMode="External"/><Relationship Id="rId11" Type="http://schemas.openxmlformats.org/officeDocument/2006/relationships/hyperlink" Target="https://eauction.armeps.am/hy/procurer/bo_details/tid/41268/code/208/id/1141395/" TargetMode="External"/><Relationship Id="rId24" Type="http://schemas.openxmlformats.org/officeDocument/2006/relationships/hyperlink" Target="https://eauction.armeps.am/hy/procurer/bo_details/tid/41268/code/208/id/114139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41268/code/208/id/1144833/" TargetMode="External"/><Relationship Id="rId23" Type="http://schemas.openxmlformats.org/officeDocument/2006/relationships/hyperlink" Target="https://eauction.armeps.am/hy/procurer/bo_details/tid/41268/code/208/id/4167/" TargetMode="External"/><Relationship Id="rId10" Type="http://schemas.openxmlformats.org/officeDocument/2006/relationships/hyperlink" Target="https://eauction.armeps.am/hy/procurer/bo_details/tid/41268/code/208/id/1052087/" TargetMode="External"/><Relationship Id="rId19" Type="http://schemas.openxmlformats.org/officeDocument/2006/relationships/hyperlink" Target="https://eauction.armeps.am/hy/procurer/bo_details/tid/41268/code/208/id/110103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41268/code/208/id/1144833/" TargetMode="External"/><Relationship Id="rId14" Type="http://schemas.openxmlformats.org/officeDocument/2006/relationships/hyperlink" Target="https://eauction.armeps.am/hy/procurer/bo_details/tid/41268/code/208/id/6398/" TargetMode="External"/><Relationship Id="rId22" Type="http://schemas.openxmlformats.org/officeDocument/2006/relationships/hyperlink" Target="https://eauction.armeps.am/hy/procurer/bo_details/tid/41268/code/208/id/639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D8096-9084-4248-9983-9421E48E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1245</Words>
  <Characters>7098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59</cp:revision>
  <cp:lastPrinted>2023-12-19T11:00:00Z</cp:lastPrinted>
  <dcterms:created xsi:type="dcterms:W3CDTF">2024-06-20T13:36:00Z</dcterms:created>
  <dcterms:modified xsi:type="dcterms:W3CDTF">2025-12-22T13:31:00Z</dcterms:modified>
</cp:coreProperties>
</file>